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59A8B" w14:textId="4EFD326F" w:rsidR="00CF099C" w:rsidRDefault="00D2083B">
      <w:r>
        <w:t>Êtes-vous l’un des</w:t>
      </w:r>
      <w:r w:rsidR="00AA7BAA">
        <w:t xml:space="preserve"> 5,5 millions d’adultes au Royaume-Uni qui </w:t>
      </w:r>
      <w:r>
        <w:t>f</w:t>
      </w:r>
      <w:r w:rsidR="00AA7BAA">
        <w:t>ont de l’hypertension sans le savoir ?</w:t>
      </w:r>
    </w:p>
    <w:p w14:paraId="30625AE7" w14:textId="3818BEB8" w:rsidR="00AA7BAA" w:rsidRPr="00FF7C83" w:rsidRDefault="00AA7BAA" w:rsidP="00ED54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Contrôler votre tension artérielle pourrait vous sauver la vie</w:t>
      </w:r>
    </w:p>
    <w:p w14:paraId="28595F47" w14:textId="1FD4AFF3" w:rsidR="00AA7BAA" w:rsidRDefault="00AA7BAA">
      <w:r>
        <w:t>L’hypertension</w:t>
      </w:r>
      <w:r w:rsidR="00D2083B">
        <w:t>, c’est-à-dire</w:t>
      </w:r>
      <w:r>
        <w:t xml:space="preserve"> une tension artérielle anormalement élevée, ne provoque souvent aucun symptôme. Si elle n’est pas traitée, elle augmente le risque de crise cardiaque, d’AVC ou d’autres maladies cardiovasculaires. </w:t>
      </w:r>
    </w:p>
    <w:p w14:paraId="404D9B70" w14:textId="0278FF68" w:rsidR="00ED54CF" w:rsidRPr="00FF7C83" w:rsidRDefault="00ED54CF" w:rsidP="00432265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Si vous êtes éligible, vous pouvez faire mesurer votre tension artérielle GRATUITEMENT ici</w:t>
      </w:r>
    </w:p>
    <w:p w14:paraId="62443F22" w14:textId="77777777" w:rsidR="00D2083B" w:rsidRDefault="00ED54CF">
      <w:r>
        <w:t xml:space="preserve">L’hypertension peut être causée par </w:t>
      </w:r>
      <w:r w:rsidR="00D2083B">
        <w:t>divers facteurs</w:t>
      </w:r>
      <w:r>
        <w:t xml:space="preserve"> qui obligent votre cœur à travailler plus dur pour pomper le sang dans votre corps. Une tension artérielle trop élevée pendant trop longtemps peut faire des dégâts.</w:t>
      </w:r>
    </w:p>
    <w:p w14:paraId="5B6F4FFB" w14:textId="576F4203" w:rsidR="00000374" w:rsidRDefault="00ED54CF">
      <w:r>
        <w:t xml:space="preserve">Lorsqu’elle n’est pas traitée, l’hypertension contracte et durcit vos artères. Celles-ci sont alors plus facilement obstruées par des matières grasses, ce qui conduit à des maladies cardiovasculaires. </w:t>
      </w:r>
    </w:p>
    <w:p w14:paraId="332F3CF5" w14:textId="37A8956B" w:rsidR="00ED54CF" w:rsidRDefault="00CC5067">
      <w:r>
        <w:t xml:space="preserve">Selon la British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>, l’hypertension est responsable de plus de 50 % des crises cardiaques et des AVC. L’hypertension peut être maintenue sous contrôle avec un traitement médicamenteux et des changements de mode de vie.</w:t>
      </w:r>
    </w:p>
    <w:p w14:paraId="3FEA6791" w14:textId="73340E52" w:rsidR="00940697" w:rsidRPr="00FF7C83" w:rsidRDefault="00940697" w:rsidP="009406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 vous êtes éligible, faites mesurer votre tension artérielle ici aujourd’hui</w:t>
      </w:r>
    </w:p>
    <w:p w14:paraId="7FE48DF4" w14:textId="73551F4D" w:rsidR="00940697" w:rsidRPr="00FF7C83" w:rsidRDefault="00940697" w:rsidP="009406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 contrôle de la tension artérielle ne prend que 10 à 15 minutes</w:t>
      </w:r>
    </w:p>
    <w:p w14:paraId="0920E1D6" w14:textId="0859C2C1" w:rsidR="00940697" w:rsidRPr="00FF7C83" w:rsidRDefault="009406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Critères d’éligibilité : </w:t>
      </w:r>
    </w:p>
    <w:p w14:paraId="76911949" w14:textId="1DC39E03" w:rsidR="00940697" w:rsidRDefault="00940697" w:rsidP="00940697">
      <w:pPr>
        <w:pStyle w:val="Paragraphedeliste"/>
        <w:numPr>
          <w:ilvl w:val="0"/>
          <w:numId w:val="1"/>
        </w:numPr>
      </w:pPr>
      <w:r>
        <w:t>40 ans ou plus en l’absence de diagnostic antérieur d’hypertension</w:t>
      </w:r>
    </w:p>
    <w:p w14:paraId="7491A6DD" w14:textId="124495CE" w:rsidR="00940697" w:rsidRDefault="00940697" w:rsidP="00940697">
      <w:pPr>
        <w:pStyle w:val="Paragraphedeliste"/>
        <w:numPr>
          <w:ilvl w:val="0"/>
          <w:numId w:val="1"/>
        </w:numPr>
      </w:pPr>
      <w:r>
        <w:t>40 ans ou moins en présence d’antécédents familiaux d’hypertension</w:t>
      </w:r>
    </w:p>
    <w:p w14:paraId="6C33A96C" w14:textId="55E5E71D" w:rsidR="00940697" w:rsidRDefault="00940697" w:rsidP="00940697">
      <w:pPr>
        <w:pStyle w:val="Paragraphedeliste"/>
        <w:numPr>
          <w:ilvl w:val="0"/>
          <w:numId w:val="1"/>
        </w:numPr>
      </w:pPr>
      <w:r>
        <w:t>Vous avez reçu un diagnostic d’hypertension et votre médecin généraliste vous a renvoyé vers une pharmacie</w:t>
      </w:r>
    </w:p>
    <w:p w14:paraId="0667FC4D" w14:textId="310A9AE4" w:rsidR="00CC5067" w:rsidRPr="00FF7C83" w:rsidRDefault="00CC5067" w:rsidP="00CC50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Parlez à votre pharmacien</w:t>
      </w:r>
      <w:r w:rsidR="00430B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du contrôle GRATUIT de la tension artérielle</w:t>
      </w:r>
    </w:p>
    <w:p w14:paraId="7D278572" w14:textId="561F8924" w:rsidR="00D2083B" w:rsidRDefault="00430BE2" w:rsidP="00CC5067">
      <w:pPr>
        <w:rPr>
          <w:sz w:val="24"/>
          <w:szCs w:val="24"/>
        </w:rPr>
      </w:pPr>
      <w:r>
        <w:rPr>
          <w:sz w:val="24"/>
          <w:szCs w:val="24"/>
        </w:rPr>
        <w:t>Après avoir pris votre tension artérielle</w:t>
      </w:r>
      <w:r w:rsidR="00CC5067">
        <w:rPr>
          <w:sz w:val="24"/>
          <w:szCs w:val="24"/>
        </w:rPr>
        <w:t xml:space="preserve">, notre pharmacien vous expliquera </w:t>
      </w:r>
      <w:r>
        <w:rPr>
          <w:sz w:val="24"/>
          <w:szCs w:val="24"/>
        </w:rPr>
        <w:t>les mesures à prendre ensuite</w:t>
      </w:r>
      <w:r w:rsidR="00CC5067">
        <w:rPr>
          <w:sz w:val="24"/>
          <w:szCs w:val="24"/>
        </w:rPr>
        <w:t>. Il pourrait vous demander d’avoir un tensiomètre à la maison, c’est-à-dire un appareil qui vous permet de mesurer votre tension artérielle dans votr</w:t>
      </w:r>
      <w:r w:rsidR="00D2083B">
        <w:rPr>
          <w:sz w:val="24"/>
          <w:szCs w:val="24"/>
        </w:rPr>
        <w:t>e</w:t>
      </w:r>
      <w:r w:rsidR="00CC5067">
        <w:rPr>
          <w:sz w:val="24"/>
          <w:szCs w:val="24"/>
        </w:rPr>
        <w:t xml:space="preserve"> vie quotidienne. Il pourrait</w:t>
      </w:r>
      <w:r w:rsidR="00BB1D38">
        <w:rPr>
          <w:sz w:val="24"/>
          <w:szCs w:val="24"/>
        </w:rPr>
        <w:t xml:space="preserve"> aussi</w:t>
      </w:r>
      <w:r w:rsidR="00CC5067">
        <w:rPr>
          <w:sz w:val="24"/>
          <w:szCs w:val="24"/>
        </w:rPr>
        <w:t xml:space="preserve"> vous renvoyer vers votre médecin généraliste.</w:t>
      </w:r>
    </w:p>
    <w:p w14:paraId="0F20CAEC" w14:textId="07F73591" w:rsidR="00562EBB" w:rsidRPr="00FF7C83" w:rsidRDefault="00562EBB" w:rsidP="00CC50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Mesures à prendre :</w:t>
      </w:r>
    </w:p>
    <w:p w14:paraId="31CEA257" w14:textId="4D6128F1" w:rsidR="00131935" w:rsidRDefault="00382579" w:rsidP="00CC5067">
      <w:pPr>
        <w:rPr>
          <w:sz w:val="24"/>
          <w:szCs w:val="24"/>
        </w:rPr>
      </w:pPr>
      <w:r>
        <w:rPr>
          <w:sz w:val="24"/>
          <w:szCs w:val="24"/>
        </w:rPr>
        <w:t>1. Parlez à notre pharmacien aujourd’hui</w:t>
      </w:r>
    </w:p>
    <w:p w14:paraId="082D0FCB" w14:textId="2B0961C9" w:rsidR="00382579" w:rsidRDefault="00382579" w:rsidP="00CC5067">
      <w:pPr>
        <w:rPr>
          <w:sz w:val="24"/>
          <w:szCs w:val="24"/>
        </w:rPr>
      </w:pPr>
      <w:r>
        <w:rPr>
          <w:sz w:val="24"/>
          <w:szCs w:val="24"/>
        </w:rPr>
        <w:t>2. Faites mesurer votre tension artérielle dans une salle de consultation privée</w:t>
      </w:r>
    </w:p>
    <w:p w14:paraId="21F92FCB" w14:textId="29B651C4" w:rsidR="005B1852" w:rsidRDefault="005B1852" w:rsidP="00CC5067">
      <w:pPr>
        <w:rPr>
          <w:sz w:val="24"/>
          <w:szCs w:val="24"/>
        </w:rPr>
      </w:pPr>
      <w:r>
        <w:rPr>
          <w:sz w:val="24"/>
          <w:szCs w:val="24"/>
        </w:rPr>
        <w:t>3. Recevez vos résultats immédiatement</w:t>
      </w:r>
    </w:p>
    <w:p w14:paraId="3FDD532B" w14:textId="2AC7214F" w:rsidR="00EF6294" w:rsidRDefault="00BB4295" w:rsidP="00CC5067">
      <w:pPr>
        <w:rPr>
          <w:sz w:val="24"/>
          <w:szCs w:val="24"/>
        </w:rPr>
      </w:pPr>
      <w:r>
        <w:rPr>
          <w:sz w:val="24"/>
          <w:szCs w:val="24"/>
        </w:rPr>
        <w:t>4. Examinez vos résultats avec notre pharmacien</w:t>
      </w:r>
    </w:p>
    <w:p w14:paraId="700D2DB8" w14:textId="34559EDA" w:rsidR="00BB4295" w:rsidRDefault="00BB4295" w:rsidP="00CC5067">
      <w:pPr>
        <w:rPr>
          <w:sz w:val="24"/>
          <w:szCs w:val="24"/>
        </w:rPr>
      </w:pPr>
      <w:r>
        <w:rPr>
          <w:sz w:val="24"/>
          <w:szCs w:val="24"/>
        </w:rPr>
        <w:t xml:space="preserve">5. Ayez l’esprit tranquille en connaissant votre tension artérielle </w:t>
      </w:r>
    </w:p>
    <w:p w14:paraId="687C43F9" w14:textId="77777777" w:rsidR="00D972A7" w:rsidRDefault="00D972A7" w:rsidP="00CC5067">
      <w:pPr>
        <w:rPr>
          <w:b/>
          <w:bCs/>
          <w:sz w:val="24"/>
          <w:szCs w:val="24"/>
        </w:rPr>
      </w:pPr>
    </w:p>
    <w:p w14:paraId="45BE078E" w14:textId="5DE9AC1A" w:rsidR="00E327EF" w:rsidRPr="00FF7C83" w:rsidRDefault="00FF7C83" w:rsidP="00CC50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Avantages clés :</w:t>
      </w:r>
    </w:p>
    <w:p w14:paraId="3EA8BFE3" w14:textId="053FADFB" w:rsidR="00FF7C83" w:rsidRDefault="00D972A7" w:rsidP="00D972A7">
      <w:pPr>
        <w:rPr>
          <w:sz w:val="24"/>
          <w:szCs w:val="24"/>
        </w:rPr>
      </w:pPr>
      <w:r>
        <w:rPr>
          <w:sz w:val="24"/>
          <w:szCs w:val="24"/>
        </w:rPr>
        <w:t xml:space="preserve">* Proactif * Accessible * Confidentiel * Gratuit * Rassurant </w:t>
      </w:r>
    </w:p>
    <w:p w14:paraId="682562DC" w14:textId="7112D1EE" w:rsidR="00C2764C" w:rsidRPr="001D7751" w:rsidRDefault="00C2764C" w:rsidP="00D972A7">
      <w:pPr>
        <w:rPr>
          <w:sz w:val="24"/>
          <w:szCs w:val="24"/>
          <w:lang w:val="fr-BE"/>
        </w:rPr>
      </w:pPr>
      <w:r w:rsidRPr="001D7751">
        <w:rPr>
          <w:sz w:val="24"/>
          <w:szCs w:val="24"/>
          <w:lang w:val="fr-BE"/>
        </w:rPr>
        <w:t xml:space="preserve">Pour plus d’informations : </w:t>
      </w:r>
      <w:hyperlink r:id="rId7" w:history="1">
        <w:r w:rsidRPr="001D7751">
          <w:rPr>
            <w:rStyle w:val="Lienhypertexte"/>
            <w:sz w:val="24"/>
            <w:szCs w:val="24"/>
            <w:lang w:val="fr-BE"/>
          </w:rPr>
          <w:t xml:space="preserve">NHS </w:t>
        </w:r>
        <w:proofErr w:type="spellStart"/>
        <w:r w:rsidRPr="001D7751">
          <w:rPr>
            <w:rStyle w:val="Lienhypertexte"/>
            <w:sz w:val="24"/>
            <w:szCs w:val="24"/>
            <w:lang w:val="fr-BE"/>
          </w:rPr>
          <w:t>England</w:t>
        </w:r>
        <w:proofErr w:type="spellEnd"/>
        <w:r w:rsidRPr="001D7751">
          <w:rPr>
            <w:rStyle w:val="Lienhypertexte"/>
            <w:sz w:val="24"/>
            <w:szCs w:val="24"/>
            <w:lang w:val="fr-BE"/>
          </w:rPr>
          <w:t xml:space="preserve"> » </w:t>
        </w:r>
        <w:r w:rsidR="001D7751" w:rsidRPr="001D7751">
          <w:rPr>
            <w:rStyle w:val="Lienhypertexte"/>
            <w:sz w:val="24"/>
            <w:szCs w:val="24"/>
            <w:lang w:val="fr-BE"/>
          </w:rPr>
          <w:t xml:space="preserve">Contrôles gratuits de </w:t>
        </w:r>
        <w:r w:rsidR="001D7751">
          <w:rPr>
            <w:rStyle w:val="Lienhypertexte"/>
            <w:sz w:val="24"/>
            <w:szCs w:val="24"/>
            <w:lang w:val="fr-BE"/>
          </w:rPr>
          <w:t>la tension artérielle disponibles dans cette pharmacie</w:t>
        </w:r>
      </w:hyperlink>
    </w:p>
    <w:sectPr w:rsidR="00C2764C" w:rsidRPr="001D77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C28D6" w14:textId="77777777" w:rsidR="00E464DD" w:rsidRDefault="00E464DD" w:rsidP="00671E88">
      <w:pPr>
        <w:spacing w:after="0" w:line="240" w:lineRule="auto"/>
      </w:pPr>
      <w:r>
        <w:separator/>
      </w:r>
    </w:p>
  </w:endnote>
  <w:endnote w:type="continuationSeparator" w:id="0">
    <w:p w14:paraId="0CB00391" w14:textId="77777777" w:rsidR="00E464DD" w:rsidRDefault="00E464DD" w:rsidP="0067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20A55" w14:textId="77777777" w:rsidR="00671E88" w:rsidRDefault="00671E8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1636E" w14:textId="77777777" w:rsidR="00671E88" w:rsidRDefault="00671E8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D4B33" w14:textId="77777777" w:rsidR="00671E88" w:rsidRDefault="00671E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362A0" w14:textId="77777777" w:rsidR="00E464DD" w:rsidRDefault="00E464DD" w:rsidP="00671E88">
      <w:pPr>
        <w:spacing w:after="0" w:line="240" w:lineRule="auto"/>
      </w:pPr>
      <w:r>
        <w:separator/>
      </w:r>
    </w:p>
  </w:footnote>
  <w:footnote w:type="continuationSeparator" w:id="0">
    <w:p w14:paraId="4320E493" w14:textId="77777777" w:rsidR="00E464DD" w:rsidRDefault="00E464DD" w:rsidP="00671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9325" w14:textId="77777777" w:rsidR="00671E88" w:rsidRDefault="00671E8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027E" w14:textId="77777777" w:rsidR="00671E88" w:rsidRDefault="00671E8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9DE88" w14:textId="77777777" w:rsidR="00671E88" w:rsidRDefault="00671E8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9367E"/>
    <w:multiLevelType w:val="hybridMultilevel"/>
    <w:tmpl w:val="6D303A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034DE"/>
    <w:multiLevelType w:val="hybridMultilevel"/>
    <w:tmpl w:val="7AE06B7A"/>
    <w:lvl w:ilvl="0" w:tplc="293E7A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A61CC"/>
    <w:multiLevelType w:val="hybridMultilevel"/>
    <w:tmpl w:val="0C627BBA"/>
    <w:lvl w:ilvl="0" w:tplc="A33A93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168024">
    <w:abstractNumId w:val="0"/>
  </w:num>
  <w:num w:numId="2" w16cid:durableId="1162740103">
    <w:abstractNumId w:val="2"/>
  </w:num>
  <w:num w:numId="3" w16cid:durableId="1420716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AA"/>
    <w:rsid w:val="00000374"/>
    <w:rsid w:val="00131935"/>
    <w:rsid w:val="00190FC2"/>
    <w:rsid w:val="001D7751"/>
    <w:rsid w:val="002D7C3B"/>
    <w:rsid w:val="00382579"/>
    <w:rsid w:val="003A044F"/>
    <w:rsid w:val="00430BE2"/>
    <w:rsid w:val="00432265"/>
    <w:rsid w:val="00441477"/>
    <w:rsid w:val="00446E37"/>
    <w:rsid w:val="00562EBB"/>
    <w:rsid w:val="00591763"/>
    <w:rsid w:val="005B1852"/>
    <w:rsid w:val="005B7514"/>
    <w:rsid w:val="00671E88"/>
    <w:rsid w:val="007638B9"/>
    <w:rsid w:val="007B575C"/>
    <w:rsid w:val="00907E0C"/>
    <w:rsid w:val="009300B7"/>
    <w:rsid w:val="00940697"/>
    <w:rsid w:val="009A445B"/>
    <w:rsid w:val="009F275F"/>
    <w:rsid w:val="00A53ABE"/>
    <w:rsid w:val="00AA7BAA"/>
    <w:rsid w:val="00B746F8"/>
    <w:rsid w:val="00BB1D38"/>
    <w:rsid w:val="00BB4295"/>
    <w:rsid w:val="00C2764C"/>
    <w:rsid w:val="00C360DB"/>
    <w:rsid w:val="00CC5067"/>
    <w:rsid w:val="00CF099C"/>
    <w:rsid w:val="00D2083B"/>
    <w:rsid w:val="00D972A7"/>
    <w:rsid w:val="00E327EF"/>
    <w:rsid w:val="00E464DD"/>
    <w:rsid w:val="00ED54CF"/>
    <w:rsid w:val="00EF6294"/>
    <w:rsid w:val="00FD49B8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52B16"/>
  <w15:chartTrackingRefBased/>
  <w15:docId w15:val="{C33C26C5-5D92-4A06-BFEC-6E4EF0B5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069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638B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638B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71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1E88"/>
  </w:style>
  <w:style w:type="paragraph" w:styleId="Pieddepage">
    <w:name w:val="footer"/>
    <w:basedOn w:val="Normal"/>
    <w:link w:val="PieddepageCar"/>
    <w:uiPriority w:val="99"/>
    <w:unhideWhenUsed/>
    <w:rsid w:val="00671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1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england.nhs.uk/primary-care/pharmacy/pharmacy-integration-fund/nhs-community-pharmacy-bp-checks-and-hypertension-case-finding-advanced-service/free-blood-pressure-checks-available-in-this-pharmacy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411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NHS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Wirszyla</dc:creator>
  <cp:keywords/>
  <dc:description/>
  <cp:lastModifiedBy>Pauline Stockman</cp:lastModifiedBy>
  <cp:revision>8</cp:revision>
  <dcterms:created xsi:type="dcterms:W3CDTF">2023-06-06T09:22:00Z</dcterms:created>
  <dcterms:modified xsi:type="dcterms:W3CDTF">2023-06-08T09:02:00Z</dcterms:modified>
</cp:coreProperties>
</file>