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48F" w:rsidRDefault="0065348F" w:rsidP="00EA4D1D">
      <w:pPr>
        <w:rPr>
          <w:rFonts w:asciiTheme="majorHAnsi" w:eastAsiaTheme="majorEastAsia" w:hAnsiTheme="majorHAnsi" w:cstheme="majorBidi"/>
          <w:b/>
          <w:spacing w:val="5"/>
          <w:kern w:val="28"/>
          <w:sz w:val="36"/>
          <w:szCs w:val="52"/>
        </w:rPr>
      </w:pPr>
      <w:bookmarkStart w:id="0" w:name="_GoBack"/>
      <w:bookmarkEnd w:id="0"/>
    </w:p>
    <w:p w:rsidR="00952DF6" w:rsidRDefault="00952DF6" w:rsidP="00EA4D1D">
      <w:pPr>
        <w:rPr>
          <w:rFonts w:asciiTheme="majorHAnsi" w:eastAsiaTheme="majorEastAsia" w:hAnsiTheme="majorHAnsi" w:cstheme="majorBidi"/>
          <w:spacing w:val="5"/>
          <w:kern w:val="28"/>
          <w:szCs w:val="24"/>
        </w:rPr>
      </w:pPr>
      <w:r>
        <w:rPr>
          <w:rFonts w:asciiTheme="majorHAnsi" w:eastAsiaTheme="majorEastAsia" w:hAnsiTheme="majorHAnsi" w:cstheme="majorBidi"/>
          <w:spacing w:val="5"/>
          <w:kern w:val="28"/>
          <w:szCs w:val="24"/>
        </w:rPr>
        <w:t>March 2018</w:t>
      </w:r>
    </w:p>
    <w:p w:rsidR="00952DF6" w:rsidRDefault="00952DF6" w:rsidP="00EA4D1D">
      <w:pPr>
        <w:rPr>
          <w:rFonts w:asciiTheme="majorHAnsi" w:eastAsiaTheme="majorEastAsia" w:hAnsiTheme="majorHAnsi" w:cstheme="majorBidi"/>
          <w:spacing w:val="5"/>
          <w:kern w:val="28"/>
          <w:szCs w:val="24"/>
        </w:rPr>
      </w:pPr>
    </w:p>
    <w:p w:rsidR="00952DF6" w:rsidRPr="00952DF6" w:rsidRDefault="00952DF6" w:rsidP="00EA4D1D">
      <w:pPr>
        <w:rPr>
          <w:rFonts w:asciiTheme="majorHAnsi" w:eastAsiaTheme="majorEastAsia" w:hAnsiTheme="majorHAnsi" w:cstheme="majorBidi"/>
          <w:b/>
          <w:spacing w:val="5"/>
          <w:kern w:val="28"/>
          <w:szCs w:val="24"/>
        </w:rPr>
      </w:pPr>
      <w:r w:rsidRPr="00952DF6">
        <w:rPr>
          <w:rFonts w:asciiTheme="majorHAnsi" w:eastAsiaTheme="majorEastAsia" w:hAnsiTheme="majorHAnsi" w:cstheme="majorBidi"/>
          <w:b/>
          <w:spacing w:val="5"/>
          <w:kern w:val="28"/>
          <w:szCs w:val="24"/>
        </w:rPr>
        <w:t xml:space="preserve">Arrangements for supervised methadone and needle exchange services </w:t>
      </w:r>
      <w:r w:rsidR="001E57B0">
        <w:rPr>
          <w:rFonts w:asciiTheme="majorHAnsi" w:eastAsiaTheme="majorEastAsia" w:hAnsiTheme="majorHAnsi" w:cstheme="majorBidi"/>
          <w:b/>
          <w:spacing w:val="5"/>
          <w:kern w:val="28"/>
          <w:szCs w:val="24"/>
        </w:rPr>
        <w:t xml:space="preserve">in North East Lincolnshire </w:t>
      </w:r>
      <w:r w:rsidRPr="00952DF6">
        <w:rPr>
          <w:rFonts w:asciiTheme="majorHAnsi" w:eastAsiaTheme="majorEastAsia" w:hAnsiTheme="majorHAnsi" w:cstheme="majorBidi"/>
          <w:b/>
          <w:spacing w:val="5"/>
          <w:kern w:val="28"/>
          <w:szCs w:val="24"/>
        </w:rPr>
        <w:t>from 1</w:t>
      </w:r>
      <w:r w:rsidRPr="00952DF6">
        <w:rPr>
          <w:rFonts w:asciiTheme="majorHAnsi" w:eastAsiaTheme="majorEastAsia" w:hAnsiTheme="majorHAnsi" w:cstheme="majorBidi"/>
          <w:b/>
          <w:spacing w:val="5"/>
          <w:kern w:val="28"/>
          <w:szCs w:val="24"/>
          <w:vertAlign w:val="superscript"/>
        </w:rPr>
        <w:t>st</w:t>
      </w:r>
      <w:r w:rsidRPr="00952DF6">
        <w:rPr>
          <w:rFonts w:asciiTheme="majorHAnsi" w:eastAsiaTheme="majorEastAsia" w:hAnsiTheme="majorHAnsi" w:cstheme="majorBidi"/>
          <w:b/>
          <w:spacing w:val="5"/>
          <w:kern w:val="28"/>
          <w:szCs w:val="24"/>
        </w:rPr>
        <w:t xml:space="preserve"> April 2018</w:t>
      </w:r>
    </w:p>
    <w:p w:rsidR="00952DF6" w:rsidRDefault="00952DF6" w:rsidP="00EA4D1D">
      <w:pPr>
        <w:rPr>
          <w:rFonts w:asciiTheme="majorHAnsi" w:eastAsiaTheme="majorEastAsia" w:hAnsiTheme="majorHAnsi" w:cstheme="majorBidi"/>
          <w:spacing w:val="5"/>
          <w:kern w:val="28"/>
          <w:szCs w:val="24"/>
        </w:rPr>
      </w:pPr>
    </w:p>
    <w:p w:rsidR="00952DF6" w:rsidRDefault="00952DF6" w:rsidP="00EA4D1D">
      <w:pPr>
        <w:rPr>
          <w:rFonts w:asciiTheme="majorHAnsi" w:eastAsiaTheme="majorEastAsia" w:hAnsiTheme="majorHAnsi" w:cstheme="majorBidi"/>
          <w:spacing w:val="5"/>
          <w:kern w:val="28"/>
          <w:szCs w:val="24"/>
        </w:rPr>
      </w:pPr>
      <w:r>
        <w:rPr>
          <w:rFonts w:asciiTheme="majorHAnsi" w:eastAsiaTheme="majorEastAsia" w:hAnsiTheme="majorHAnsi" w:cstheme="majorBidi"/>
          <w:spacing w:val="5"/>
          <w:kern w:val="28"/>
          <w:szCs w:val="24"/>
        </w:rPr>
        <w:t>Dear Colleague,</w:t>
      </w:r>
    </w:p>
    <w:p w:rsidR="00952DF6" w:rsidRDefault="00952DF6" w:rsidP="00EA4D1D">
      <w:pPr>
        <w:rPr>
          <w:szCs w:val="24"/>
        </w:rPr>
      </w:pPr>
    </w:p>
    <w:p w:rsidR="00952DF6" w:rsidRDefault="00952DF6" w:rsidP="00EA4D1D">
      <w:pPr>
        <w:rPr>
          <w:color w:val="FF0000"/>
          <w:szCs w:val="24"/>
        </w:rPr>
      </w:pPr>
      <w:r>
        <w:rPr>
          <w:szCs w:val="24"/>
        </w:rPr>
        <w:t>As you will be aware, from the 1</w:t>
      </w:r>
      <w:r w:rsidRPr="00952DF6">
        <w:rPr>
          <w:szCs w:val="24"/>
          <w:vertAlign w:val="superscript"/>
        </w:rPr>
        <w:t>st</w:t>
      </w:r>
      <w:r>
        <w:rPr>
          <w:szCs w:val="24"/>
        </w:rPr>
        <w:t xml:space="preserve"> April 2018, Addaction is taking over the contracting arrangements for supervised consumption and needle exchange in </w:t>
      </w:r>
      <w:r w:rsidR="001E57B0" w:rsidRPr="001E57B0">
        <w:rPr>
          <w:szCs w:val="24"/>
        </w:rPr>
        <w:t>North East Lincolnshire.</w:t>
      </w:r>
    </w:p>
    <w:p w:rsidR="00582E8B" w:rsidRDefault="00582E8B" w:rsidP="00EA4D1D">
      <w:pPr>
        <w:rPr>
          <w:color w:val="FF0000"/>
          <w:szCs w:val="24"/>
        </w:rPr>
      </w:pPr>
    </w:p>
    <w:p w:rsidR="00582E8B" w:rsidRDefault="00582E8B" w:rsidP="00EA4D1D">
      <w:pPr>
        <w:rPr>
          <w:szCs w:val="24"/>
        </w:rPr>
      </w:pPr>
      <w:r>
        <w:rPr>
          <w:szCs w:val="24"/>
        </w:rPr>
        <w:t>This letter is to advise you of the changes and signpost you to helpful information and contact details.</w:t>
      </w:r>
    </w:p>
    <w:p w:rsidR="00582E8B" w:rsidRDefault="00582E8B" w:rsidP="00EA4D1D">
      <w:pPr>
        <w:rPr>
          <w:szCs w:val="24"/>
        </w:rPr>
      </w:pPr>
    </w:p>
    <w:p w:rsidR="00582E8B" w:rsidRPr="00792D00" w:rsidRDefault="00582E8B" w:rsidP="00EA4D1D">
      <w:pPr>
        <w:rPr>
          <w:b/>
          <w:szCs w:val="24"/>
        </w:rPr>
      </w:pPr>
      <w:r w:rsidRPr="00792D00">
        <w:rPr>
          <w:b/>
          <w:szCs w:val="24"/>
        </w:rPr>
        <w:t>Supervised Consumption</w:t>
      </w:r>
    </w:p>
    <w:p w:rsidR="00582E8B" w:rsidRDefault="00582E8B" w:rsidP="00EA4D1D">
      <w:pPr>
        <w:rPr>
          <w:szCs w:val="24"/>
        </w:rPr>
      </w:pPr>
      <w:r>
        <w:rPr>
          <w:szCs w:val="24"/>
        </w:rPr>
        <w:t>From 1</w:t>
      </w:r>
      <w:r w:rsidRPr="00582E8B">
        <w:rPr>
          <w:szCs w:val="24"/>
          <w:vertAlign w:val="superscript"/>
        </w:rPr>
        <w:t>st</w:t>
      </w:r>
      <w:r>
        <w:rPr>
          <w:szCs w:val="24"/>
        </w:rPr>
        <w:t xml:space="preserve"> April, Addaction will be responsible for payment of invoices relating to the provision of supervised consumption. The payment for this service will remain at </w:t>
      </w:r>
      <w:r w:rsidR="00A23101">
        <w:rPr>
          <w:szCs w:val="24"/>
        </w:rPr>
        <w:t>current levels.</w:t>
      </w:r>
      <w:r>
        <w:rPr>
          <w:szCs w:val="24"/>
        </w:rPr>
        <w:t xml:space="preserve"> </w:t>
      </w:r>
    </w:p>
    <w:p w:rsidR="00582E8B" w:rsidRDefault="00582E8B" w:rsidP="00EA4D1D">
      <w:pPr>
        <w:rPr>
          <w:szCs w:val="24"/>
        </w:rPr>
      </w:pPr>
      <w:r>
        <w:rPr>
          <w:szCs w:val="24"/>
        </w:rPr>
        <w:t>We are introducing a PharmOutcomes module to enable recording of transaction and generation of invoices. The module also has an option to ‘alert’ the prescriber if a service user has not picked up medication.</w:t>
      </w:r>
    </w:p>
    <w:p w:rsidR="00582E8B" w:rsidRDefault="00582E8B" w:rsidP="00EA4D1D">
      <w:pPr>
        <w:rPr>
          <w:szCs w:val="24"/>
        </w:rPr>
      </w:pPr>
      <w:r>
        <w:rPr>
          <w:szCs w:val="24"/>
        </w:rPr>
        <w:t>The module will allow generation of an invoice on a monthly basis.</w:t>
      </w:r>
    </w:p>
    <w:p w:rsidR="00582E8B" w:rsidRDefault="00582E8B" w:rsidP="00FA12AA">
      <w:pPr>
        <w:spacing w:after="240"/>
        <w:jc w:val="left"/>
        <w:rPr>
          <w:rFonts w:asciiTheme="majorHAnsi" w:eastAsia="Franklin Gothic Book" w:hAnsiTheme="majorHAnsi" w:cs="Times New Roman"/>
          <w:szCs w:val="24"/>
        </w:rPr>
      </w:pPr>
      <w:r>
        <w:rPr>
          <w:szCs w:val="24"/>
        </w:rPr>
        <w:t xml:space="preserve">A video showing how our PharmOutcomes module works is available here: </w:t>
      </w:r>
      <w:hyperlink r:id="rId8" w:history="1">
        <w:r w:rsidRPr="00FA12AA">
          <w:rPr>
            <w:rFonts w:asciiTheme="majorHAnsi" w:eastAsia="Franklin Gothic Book" w:hAnsiTheme="majorHAnsi" w:cs="Times New Roman"/>
            <w:color w:val="0000FF"/>
            <w:szCs w:val="24"/>
            <w:u w:val="single"/>
          </w:rPr>
          <w:t>https://media.pharmoutcomes.org/video.php?name=AddactionSupervisedConsumption</w:t>
        </w:r>
      </w:hyperlink>
    </w:p>
    <w:p w:rsidR="00FA12AA" w:rsidRDefault="00792D00" w:rsidP="00FA12AA">
      <w:pPr>
        <w:spacing w:after="240"/>
        <w:jc w:val="left"/>
        <w:rPr>
          <w:rFonts w:asciiTheme="majorHAnsi" w:eastAsia="Franklin Gothic Book" w:hAnsiTheme="majorHAnsi" w:cs="Times New Roman"/>
          <w:szCs w:val="24"/>
        </w:rPr>
      </w:pPr>
      <w:r>
        <w:rPr>
          <w:rFonts w:asciiTheme="majorHAnsi" w:eastAsia="Franklin Gothic Book" w:hAnsiTheme="majorHAnsi" w:cs="Times New Roman"/>
          <w:szCs w:val="24"/>
        </w:rPr>
        <w:t>We will advise Pinnacle of your pharmacy details, so that they can load the supervised consumption module onto PharmOutcomes ready for use from 1</w:t>
      </w:r>
      <w:r w:rsidRPr="00792D00">
        <w:rPr>
          <w:rFonts w:asciiTheme="majorHAnsi" w:eastAsia="Franklin Gothic Book" w:hAnsiTheme="majorHAnsi" w:cs="Times New Roman"/>
          <w:szCs w:val="24"/>
          <w:vertAlign w:val="superscript"/>
        </w:rPr>
        <w:t>st</w:t>
      </w:r>
      <w:r>
        <w:rPr>
          <w:rFonts w:asciiTheme="majorHAnsi" w:eastAsia="Franklin Gothic Book" w:hAnsiTheme="majorHAnsi" w:cs="Times New Roman"/>
          <w:szCs w:val="24"/>
        </w:rPr>
        <w:t xml:space="preserve"> April.</w:t>
      </w:r>
    </w:p>
    <w:p w:rsidR="00792D00" w:rsidRPr="00792D00" w:rsidRDefault="00792D00" w:rsidP="00FA12AA">
      <w:pPr>
        <w:spacing w:after="240"/>
        <w:jc w:val="left"/>
        <w:rPr>
          <w:rFonts w:asciiTheme="majorHAnsi" w:eastAsia="Franklin Gothic Book" w:hAnsiTheme="majorHAnsi" w:cs="Times New Roman"/>
          <w:szCs w:val="24"/>
        </w:rPr>
      </w:pPr>
      <w:r w:rsidRPr="00792D00">
        <w:rPr>
          <w:rFonts w:asciiTheme="majorHAnsi" w:eastAsia="Franklin Gothic Book" w:hAnsiTheme="majorHAnsi" w:cs="Times New Roman"/>
          <w:b/>
          <w:szCs w:val="24"/>
        </w:rPr>
        <w:t>Needle Exchange</w:t>
      </w:r>
      <w:r>
        <w:rPr>
          <w:rFonts w:asciiTheme="majorHAnsi" w:eastAsia="Franklin Gothic Book" w:hAnsiTheme="majorHAnsi" w:cs="Times New Roman"/>
          <w:szCs w:val="24"/>
        </w:rPr>
        <w:t xml:space="preserve"> (relevant to pharmacies currently providing this service)</w:t>
      </w:r>
    </w:p>
    <w:p w:rsidR="00792D00" w:rsidRDefault="00792D00" w:rsidP="00FA12AA">
      <w:pPr>
        <w:spacing w:after="240"/>
        <w:jc w:val="left"/>
        <w:rPr>
          <w:rFonts w:asciiTheme="majorHAnsi" w:eastAsia="Franklin Gothic Book" w:hAnsiTheme="majorHAnsi" w:cs="Times New Roman"/>
          <w:szCs w:val="24"/>
        </w:rPr>
      </w:pPr>
      <w:r>
        <w:rPr>
          <w:rFonts w:asciiTheme="majorHAnsi" w:eastAsia="Franklin Gothic Book" w:hAnsiTheme="majorHAnsi" w:cs="Times New Roman"/>
          <w:szCs w:val="24"/>
        </w:rPr>
        <w:t xml:space="preserve">Pharmacies who are </w:t>
      </w:r>
      <w:r w:rsidRPr="00BF18D8">
        <w:rPr>
          <w:rFonts w:asciiTheme="majorHAnsi" w:eastAsia="Franklin Gothic Book" w:hAnsiTheme="majorHAnsi" w:cs="Times New Roman"/>
          <w:szCs w:val="24"/>
          <w:u w:val="single"/>
        </w:rPr>
        <w:t>currently</w:t>
      </w:r>
      <w:r>
        <w:rPr>
          <w:rFonts w:asciiTheme="majorHAnsi" w:eastAsia="Franklin Gothic Book" w:hAnsiTheme="majorHAnsi" w:cs="Times New Roman"/>
          <w:szCs w:val="24"/>
        </w:rPr>
        <w:t xml:space="preserve"> contracted to provide needle exchange services will continue to </w:t>
      </w:r>
      <w:r w:rsidR="00BF18D8">
        <w:rPr>
          <w:rFonts w:asciiTheme="majorHAnsi" w:eastAsia="Franklin Gothic Book" w:hAnsiTheme="majorHAnsi" w:cs="Times New Roman"/>
          <w:szCs w:val="24"/>
        </w:rPr>
        <w:t>be</w:t>
      </w:r>
      <w:r>
        <w:rPr>
          <w:rFonts w:asciiTheme="majorHAnsi" w:eastAsia="Franklin Gothic Book" w:hAnsiTheme="majorHAnsi" w:cs="Times New Roman"/>
          <w:szCs w:val="24"/>
        </w:rPr>
        <w:t xml:space="preserve"> so after 1</w:t>
      </w:r>
      <w:r w:rsidRPr="00792D00">
        <w:rPr>
          <w:rFonts w:asciiTheme="majorHAnsi" w:eastAsia="Franklin Gothic Book" w:hAnsiTheme="majorHAnsi" w:cs="Times New Roman"/>
          <w:szCs w:val="24"/>
          <w:vertAlign w:val="superscript"/>
        </w:rPr>
        <w:t>st</w:t>
      </w:r>
      <w:r>
        <w:rPr>
          <w:rFonts w:asciiTheme="majorHAnsi" w:eastAsia="Franklin Gothic Book" w:hAnsiTheme="majorHAnsi" w:cs="Times New Roman"/>
          <w:szCs w:val="24"/>
        </w:rPr>
        <w:t xml:space="preserve"> April. The payment for this service will remain the same.</w:t>
      </w:r>
    </w:p>
    <w:p w:rsidR="00792D00" w:rsidRDefault="00792D00" w:rsidP="00FA12AA">
      <w:pPr>
        <w:spacing w:after="240"/>
        <w:jc w:val="left"/>
        <w:rPr>
          <w:rFonts w:asciiTheme="majorHAnsi" w:eastAsia="Franklin Gothic Book" w:hAnsiTheme="majorHAnsi" w:cs="Times New Roman"/>
          <w:szCs w:val="24"/>
        </w:rPr>
      </w:pPr>
      <w:r>
        <w:rPr>
          <w:rFonts w:asciiTheme="majorHAnsi" w:eastAsia="Franklin Gothic Book" w:hAnsiTheme="majorHAnsi" w:cs="Times New Roman"/>
          <w:szCs w:val="24"/>
        </w:rPr>
        <w:t>Supplies of packs and pick and mix products can be obtained from Orion, who will also manage waste collections. Orders of supplies can be made online, and details on this will follow from Orion.</w:t>
      </w:r>
    </w:p>
    <w:p w:rsidR="00792D00" w:rsidRDefault="00792D00" w:rsidP="00FA12AA">
      <w:pPr>
        <w:spacing w:after="240"/>
        <w:jc w:val="left"/>
        <w:rPr>
          <w:rFonts w:asciiTheme="majorHAnsi" w:eastAsia="Franklin Gothic Book" w:hAnsiTheme="majorHAnsi" w:cs="Times New Roman"/>
          <w:szCs w:val="24"/>
        </w:rPr>
      </w:pPr>
      <w:r>
        <w:rPr>
          <w:rFonts w:asciiTheme="majorHAnsi" w:eastAsia="Franklin Gothic Book" w:hAnsiTheme="majorHAnsi" w:cs="Times New Roman"/>
          <w:szCs w:val="24"/>
        </w:rPr>
        <w:t>We are introducing a PharmOutcomes module for recording transactions and in order to generate an invoice.</w:t>
      </w:r>
    </w:p>
    <w:p w:rsidR="00792D00" w:rsidRDefault="00792D00" w:rsidP="00FA12AA">
      <w:pPr>
        <w:spacing w:after="240"/>
        <w:jc w:val="left"/>
        <w:rPr>
          <w:rFonts w:asciiTheme="majorHAnsi" w:eastAsia="Franklin Gothic Book" w:hAnsiTheme="majorHAnsi" w:cs="Times New Roman"/>
          <w:szCs w:val="24"/>
        </w:rPr>
      </w:pPr>
      <w:r>
        <w:rPr>
          <w:rFonts w:asciiTheme="majorHAnsi" w:eastAsia="Franklin Gothic Book" w:hAnsiTheme="majorHAnsi" w:cs="Times New Roman"/>
          <w:szCs w:val="24"/>
        </w:rPr>
        <w:t>A video showing how this module works is available here:</w:t>
      </w:r>
      <w:r w:rsidR="00A23101">
        <w:rPr>
          <w:rFonts w:asciiTheme="majorHAnsi" w:eastAsia="Franklin Gothic Book" w:hAnsiTheme="majorHAnsi" w:cs="Times New Roman"/>
          <w:szCs w:val="24"/>
        </w:rPr>
        <w:t xml:space="preserve"> </w:t>
      </w:r>
      <w:hyperlink r:id="rId9" w:history="1">
        <w:r w:rsidR="00A23101" w:rsidRPr="00A23101">
          <w:rPr>
            <w:rStyle w:val="Hyperlink"/>
            <w:rFonts w:asciiTheme="majorHAnsi" w:eastAsia="Franklin Gothic Book" w:hAnsiTheme="majorHAnsi" w:cs="Times New Roman"/>
            <w:szCs w:val="24"/>
          </w:rPr>
          <w:t>https://drive.google.com/open?id=1Olc1rbbRrnSVDlHiZjb_diWFJ0p8AqDX</w:t>
        </w:r>
      </w:hyperlink>
    </w:p>
    <w:p w:rsidR="00792D00" w:rsidRDefault="00792D00" w:rsidP="00FA12AA">
      <w:pPr>
        <w:spacing w:after="240"/>
        <w:jc w:val="left"/>
        <w:rPr>
          <w:rFonts w:asciiTheme="majorHAnsi" w:eastAsia="Franklin Gothic Book" w:hAnsiTheme="majorHAnsi" w:cs="Times New Roman"/>
          <w:szCs w:val="24"/>
        </w:rPr>
      </w:pPr>
      <w:r>
        <w:rPr>
          <w:rFonts w:asciiTheme="majorHAnsi" w:eastAsia="Franklin Gothic Book" w:hAnsiTheme="majorHAnsi" w:cs="Times New Roman"/>
          <w:szCs w:val="24"/>
        </w:rPr>
        <w:t>As with supervised consumption, we will advise Pinnacle of your pharmacy details so that the needle exchange module is ready for use from 1</w:t>
      </w:r>
      <w:r w:rsidRPr="00792D00">
        <w:rPr>
          <w:rFonts w:asciiTheme="majorHAnsi" w:eastAsia="Franklin Gothic Book" w:hAnsiTheme="majorHAnsi" w:cs="Times New Roman"/>
          <w:szCs w:val="24"/>
          <w:vertAlign w:val="superscript"/>
        </w:rPr>
        <w:t>st</w:t>
      </w:r>
      <w:r>
        <w:rPr>
          <w:rFonts w:asciiTheme="majorHAnsi" w:eastAsia="Franklin Gothic Book" w:hAnsiTheme="majorHAnsi" w:cs="Times New Roman"/>
          <w:szCs w:val="24"/>
        </w:rPr>
        <w:t xml:space="preserve"> April.</w:t>
      </w:r>
    </w:p>
    <w:p w:rsidR="00A23101" w:rsidRDefault="00A23101" w:rsidP="00FA12AA">
      <w:pPr>
        <w:spacing w:after="240"/>
        <w:jc w:val="left"/>
        <w:rPr>
          <w:rFonts w:asciiTheme="majorHAnsi" w:eastAsia="Franklin Gothic Book" w:hAnsiTheme="majorHAnsi" w:cs="Times New Roman"/>
          <w:szCs w:val="24"/>
        </w:rPr>
      </w:pPr>
      <w:r>
        <w:rPr>
          <w:rFonts w:asciiTheme="majorHAnsi" w:eastAsia="Franklin Gothic Book" w:hAnsiTheme="majorHAnsi" w:cs="Times New Roman"/>
          <w:szCs w:val="24"/>
        </w:rPr>
        <w:lastRenderedPageBreak/>
        <w:t>Please note that a declaration of competence (via CPPE) is required as part of the registration process for the needle exchange module.</w:t>
      </w:r>
      <w:r w:rsidR="00BF18D8">
        <w:rPr>
          <w:rFonts w:asciiTheme="majorHAnsi" w:eastAsia="Franklin Gothic Book" w:hAnsiTheme="majorHAnsi" w:cs="Times New Roman"/>
          <w:szCs w:val="24"/>
        </w:rPr>
        <w:t xml:space="preserve"> This can be done up to three months after registering on the PharmOutcomes module.</w:t>
      </w:r>
    </w:p>
    <w:p w:rsidR="00A23101" w:rsidRDefault="00A23101" w:rsidP="00FA12AA">
      <w:pPr>
        <w:spacing w:after="240"/>
        <w:jc w:val="left"/>
        <w:rPr>
          <w:rFonts w:asciiTheme="majorHAnsi" w:eastAsia="Franklin Gothic Book" w:hAnsiTheme="majorHAnsi" w:cs="Times New Roman"/>
          <w:szCs w:val="24"/>
        </w:rPr>
      </w:pPr>
      <w:r>
        <w:rPr>
          <w:rFonts w:asciiTheme="majorHAnsi" w:eastAsia="Franklin Gothic Book" w:hAnsiTheme="majorHAnsi" w:cs="Times New Roman"/>
          <w:szCs w:val="24"/>
        </w:rPr>
        <w:t>Orion will contact each pharmacy prior to 1</w:t>
      </w:r>
      <w:r w:rsidRPr="00A23101">
        <w:rPr>
          <w:rFonts w:asciiTheme="majorHAnsi" w:eastAsia="Franklin Gothic Book" w:hAnsiTheme="majorHAnsi" w:cs="Times New Roman"/>
          <w:szCs w:val="24"/>
          <w:vertAlign w:val="superscript"/>
        </w:rPr>
        <w:t>st</w:t>
      </w:r>
      <w:r>
        <w:rPr>
          <w:rFonts w:asciiTheme="majorHAnsi" w:eastAsia="Franklin Gothic Book" w:hAnsiTheme="majorHAnsi" w:cs="Times New Roman"/>
          <w:szCs w:val="24"/>
        </w:rPr>
        <w:t xml:space="preserve"> April in order to visit the pharmacy and ascertain the level of needle exchange waste collection required. They will also be able to give more information on the products and ordering process.</w:t>
      </w:r>
    </w:p>
    <w:p w:rsidR="00792D00" w:rsidRDefault="00792D00" w:rsidP="00FA12AA">
      <w:pPr>
        <w:spacing w:after="240"/>
        <w:jc w:val="left"/>
        <w:rPr>
          <w:rFonts w:asciiTheme="majorHAnsi" w:eastAsia="Franklin Gothic Book" w:hAnsiTheme="majorHAnsi" w:cs="Times New Roman"/>
          <w:b/>
          <w:szCs w:val="24"/>
        </w:rPr>
      </w:pPr>
      <w:r>
        <w:rPr>
          <w:rFonts w:asciiTheme="majorHAnsi" w:eastAsia="Franklin Gothic Book" w:hAnsiTheme="majorHAnsi" w:cs="Times New Roman"/>
          <w:b/>
          <w:szCs w:val="24"/>
        </w:rPr>
        <w:t>Service Level Agreements</w:t>
      </w:r>
    </w:p>
    <w:p w:rsidR="00792D00" w:rsidRDefault="00792D00" w:rsidP="00FA12AA">
      <w:pPr>
        <w:spacing w:after="240"/>
        <w:jc w:val="left"/>
        <w:rPr>
          <w:rFonts w:asciiTheme="majorHAnsi" w:eastAsia="Franklin Gothic Book" w:hAnsiTheme="majorHAnsi" w:cs="Times New Roman"/>
          <w:szCs w:val="24"/>
        </w:rPr>
      </w:pPr>
      <w:r>
        <w:rPr>
          <w:rFonts w:asciiTheme="majorHAnsi" w:eastAsia="Franklin Gothic Book" w:hAnsiTheme="majorHAnsi" w:cs="Times New Roman"/>
          <w:szCs w:val="24"/>
        </w:rPr>
        <w:t xml:space="preserve">Service level agreements for both supervised consumption and needle exchange will be sent to pharmacies </w:t>
      </w:r>
      <w:r w:rsidR="001E57B0">
        <w:rPr>
          <w:rFonts w:asciiTheme="majorHAnsi" w:eastAsia="Franklin Gothic Book" w:hAnsiTheme="majorHAnsi" w:cs="Times New Roman"/>
          <w:szCs w:val="24"/>
        </w:rPr>
        <w:t xml:space="preserve">via PharmOutcomes </w:t>
      </w:r>
      <w:r w:rsidR="00DD4EB7">
        <w:rPr>
          <w:rFonts w:asciiTheme="majorHAnsi" w:eastAsia="Franklin Gothic Book" w:hAnsiTheme="majorHAnsi" w:cs="Times New Roman"/>
          <w:szCs w:val="24"/>
        </w:rPr>
        <w:t>in the f</w:t>
      </w:r>
      <w:r w:rsidR="00A23101">
        <w:rPr>
          <w:rFonts w:asciiTheme="majorHAnsi" w:eastAsia="Franklin Gothic Book" w:hAnsiTheme="majorHAnsi" w:cs="Times New Roman"/>
          <w:szCs w:val="24"/>
        </w:rPr>
        <w:t xml:space="preserve">irst week of the new contract. </w:t>
      </w:r>
    </w:p>
    <w:p w:rsidR="00A23101" w:rsidRDefault="00A23101" w:rsidP="00FA12AA">
      <w:pPr>
        <w:spacing w:after="240"/>
        <w:jc w:val="left"/>
        <w:rPr>
          <w:rFonts w:asciiTheme="majorHAnsi" w:eastAsia="Franklin Gothic Book" w:hAnsiTheme="majorHAnsi" w:cs="Times New Roman"/>
          <w:szCs w:val="24"/>
        </w:rPr>
      </w:pPr>
      <w:r>
        <w:rPr>
          <w:rFonts w:asciiTheme="majorHAnsi" w:eastAsia="Franklin Gothic Book" w:hAnsiTheme="majorHAnsi" w:cs="Times New Roman"/>
          <w:szCs w:val="24"/>
        </w:rPr>
        <w:t xml:space="preserve">Please sign and return these to the </w:t>
      </w:r>
      <w:r w:rsidR="00BF18D8">
        <w:rPr>
          <w:rFonts w:asciiTheme="majorHAnsi" w:eastAsia="Franklin Gothic Book" w:hAnsiTheme="majorHAnsi" w:cs="Times New Roman"/>
          <w:szCs w:val="24"/>
        </w:rPr>
        <w:t xml:space="preserve">following </w:t>
      </w:r>
      <w:r>
        <w:rPr>
          <w:rFonts w:asciiTheme="majorHAnsi" w:eastAsia="Franklin Gothic Book" w:hAnsiTheme="majorHAnsi" w:cs="Times New Roman"/>
          <w:szCs w:val="24"/>
        </w:rPr>
        <w:t>address</w:t>
      </w:r>
      <w:r w:rsidR="00BF18D8">
        <w:rPr>
          <w:rFonts w:asciiTheme="majorHAnsi" w:eastAsia="Franklin Gothic Book" w:hAnsiTheme="majorHAnsi" w:cs="Times New Roman"/>
          <w:szCs w:val="24"/>
        </w:rPr>
        <w:t>:</w:t>
      </w:r>
    </w:p>
    <w:p w:rsidR="00BF18D8" w:rsidRPr="00BF18D8" w:rsidRDefault="00BF18D8" w:rsidP="00BF18D8">
      <w:r w:rsidRPr="00BF18D8">
        <w:t>Kelly Smith</w:t>
      </w:r>
    </w:p>
    <w:p w:rsidR="00BF18D8" w:rsidRPr="00BF18D8" w:rsidRDefault="00BF18D8" w:rsidP="00BF18D8">
      <w:r w:rsidRPr="00BF18D8">
        <w:t>Addaction</w:t>
      </w:r>
    </w:p>
    <w:p w:rsidR="00BF18D8" w:rsidRPr="00BF18D8" w:rsidRDefault="00BF18D8" w:rsidP="00BF18D8">
      <w:r w:rsidRPr="00BF18D8">
        <w:t>Suite 5-6, Swallow Court, Devonshire Gate, Tiverton, Devon, EX16 7EJ</w:t>
      </w:r>
    </w:p>
    <w:p w:rsidR="00BF18D8" w:rsidRDefault="00BF18D8" w:rsidP="00FA12AA">
      <w:pPr>
        <w:spacing w:after="240"/>
        <w:jc w:val="left"/>
        <w:rPr>
          <w:rFonts w:asciiTheme="majorHAnsi" w:eastAsia="Franklin Gothic Book" w:hAnsiTheme="majorHAnsi" w:cs="Times New Roman"/>
          <w:b/>
          <w:szCs w:val="24"/>
        </w:rPr>
      </w:pPr>
    </w:p>
    <w:p w:rsidR="00BF18D8" w:rsidRDefault="00BF18D8" w:rsidP="00FA12AA">
      <w:pPr>
        <w:spacing w:after="240"/>
        <w:jc w:val="left"/>
        <w:rPr>
          <w:rFonts w:asciiTheme="majorHAnsi" w:eastAsia="Franklin Gothic Book" w:hAnsiTheme="majorHAnsi" w:cs="Times New Roman"/>
          <w:b/>
          <w:szCs w:val="24"/>
        </w:rPr>
      </w:pPr>
      <w:r>
        <w:rPr>
          <w:rFonts w:asciiTheme="majorHAnsi" w:eastAsia="Franklin Gothic Book" w:hAnsiTheme="majorHAnsi" w:cs="Times New Roman"/>
          <w:b/>
          <w:szCs w:val="24"/>
        </w:rPr>
        <w:t>Useful Contacts</w:t>
      </w:r>
    </w:p>
    <w:p w:rsidR="001E57B0" w:rsidRDefault="001E57B0" w:rsidP="00FA12AA">
      <w:pPr>
        <w:spacing w:after="240"/>
        <w:jc w:val="left"/>
        <w:rPr>
          <w:rFonts w:asciiTheme="majorHAnsi" w:eastAsia="Franklin Gothic Book" w:hAnsiTheme="majorHAnsi" w:cs="Times New Roman"/>
          <w:szCs w:val="24"/>
        </w:rPr>
      </w:pPr>
      <w:r>
        <w:rPr>
          <w:rFonts w:asciiTheme="majorHAnsi" w:eastAsia="Franklin Gothic Book" w:hAnsiTheme="majorHAnsi" w:cs="Times New Roman"/>
          <w:szCs w:val="24"/>
        </w:rPr>
        <w:t xml:space="preserve">Addaction North East Lincolnshire, </w:t>
      </w:r>
      <w:r w:rsidR="002E4C4D">
        <w:rPr>
          <w:rFonts w:asciiTheme="majorHAnsi" w:eastAsia="Franklin Gothic Book" w:hAnsiTheme="majorHAnsi" w:cs="Times New Roman"/>
          <w:szCs w:val="24"/>
        </w:rPr>
        <w:t>Viking House, 55</w:t>
      </w:r>
      <w:r w:rsidRPr="001E57B0">
        <w:rPr>
          <w:rFonts w:asciiTheme="majorHAnsi" w:eastAsia="Franklin Gothic Book" w:hAnsiTheme="majorHAnsi" w:cs="Times New Roman"/>
          <w:szCs w:val="24"/>
        </w:rPr>
        <w:t xml:space="preserve"> Church St, Grimsby, DN32 7DD</w:t>
      </w:r>
      <w:r w:rsidR="002E4C4D">
        <w:rPr>
          <w:rFonts w:asciiTheme="majorHAnsi" w:eastAsia="Franklin Gothic Book" w:hAnsiTheme="majorHAnsi" w:cs="Times New Roman"/>
          <w:szCs w:val="24"/>
        </w:rPr>
        <w:t xml:space="preserve">. Tel: </w:t>
      </w:r>
      <w:r w:rsidR="002E4C4D" w:rsidRPr="002E4C4D">
        <w:rPr>
          <w:rFonts w:asciiTheme="majorHAnsi" w:eastAsia="Franklin Gothic Book" w:hAnsiTheme="majorHAnsi" w:cs="Times New Roman"/>
          <w:szCs w:val="24"/>
        </w:rPr>
        <w:t>01472 806890</w:t>
      </w:r>
    </w:p>
    <w:p w:rsidR="00BF18D8" w:rsidRDefault="00BF18D8" w:rsidP="00FA12AA">
      <w:pPr>
        <w:spacing w:after="240"/>
        <w:jc w:val="left"/>
        <w:rPr>
          <w:rFonts w:asciiTheme="majorHAnsi" w:eastAsia="Franklin Gothic Book" w:hAnsiTheme="majorHAnsi" w:cs="Times New Roman"/>
          <w:szCs w:val="24"/>
        </w:rPr>
      </w:pPr>
      <w:r>
        <w:rPr>
          <w:rFonts w:asciiTheme="majorHAnsi" w:eastAsia="Franklin Gothic Book" w:hAnsiTheme="majorHAnsi" w:cs="Times New Roman"/>
          <w:szCs w:val="24"/>
        </w:rPr>
        <w:t xml:space="preserve">Shaun Haslett (Orion – Needle Exchange supplies and waste collection) – </w:t>
      </w:r>
      <w:hyperlink r:id="rId10" w:history="1">
        <w:r w:rsidRPr="00B251A1">
          <w:rPr>
            <w:rStyle w:val="Hyperlink"/>
            <w:rFonts w:asciiTheme="majorHAnsi" w:eastAsia="Franklin Gothic Book" w:hAnsiTheme="majorHAnsi" w:cs="Times New Roman"/>
            <w:szCs w:val="24"/>
          </w:rPr>
          <w:t>Shaun@orionmedical.co.uk</w:t>
        </w:r>
      </w:hyperlink>
      <w:r>
        <w:rPr>
          <w:rFonts w:asciiTheme="majorHAnsi" w:eastAsia="Franklin Gothic Book" w:hAnsiTheme="majorHAnsi" w:cs="Times New Roman"/>
          <w:szCs w:val="24"/>
        </w:rPr>
        <w:t xml:space="preserve"> Tel: </w:t>
      </w:r>
      <w:r w:rsidRPr="00BF18D8">
        <w:rPr>
          <w:rFonts w:asciiTheme="majorHAnsi" w:eastAsia="Franklin Gothic Book" w:hAnsiTheme="majorHAnsi" w:cs="Times New Roman"/>
          <w:szCs w:val="24"/>
        </w:rPr>
        <w:t>07876 743750</w:t>
      </w:r>
    </w:p>
    <w:p w:rsidR="001E57B0" w:rsidRDefault="001E57B0" w:rsidP="00FA12AA">
      <w:pPr>
        <w:spacing w:after="240"/>
        <w:jc w:val="left"/>
        <w:rPr>
          <w:rFonts w:asciiTheme="majorHAnsi" w:eastAsia="Franklin Gothic Book" w:hAnsiTheme="majorHAnsi" w:cs="Times New Roman"/>
          <w:szCs w:val="24"/>
        </w:rPr>
      </w:pPr>
    </w:p>
    <w:p w:rsidR="001E57B0" w:rsidRDefault="001E57B0" w:rsidP="00FA12AA">
      <w:pPr>
        <w:spacing w:after="240"/>
        <w:jc w:val="left"/>
        <w:rPr>
          <w:rFonts w:asciiTheme="majorHAnsi" w:eastAsia="Franklin Gothic Book" w:hAnsiTheme="majorHAnsi" w:cs="Times New Roman"/>
          <w:szCs w:val="24"/>
        </w:rPr>
      </w:pPr>
      <w:r>
        <w:rPr>
          <w:rFonts w:asciiTheme="majorHAnsi" w:eastAsia="Franklin Gothic Book" w:hAnsiTheme="majorHAnsi" w:cs="Times New Roman"/>
          <w:szCs w:val="24"/>
        </w:rPr>
        <w:t>The team at Addaction look forward to working with you.</w:t>
      </w:r>
    </w:p>
    <w:p w:rsidR="001E57B0" w:rsidRDefault="001E57B0" w:rsidP="00FA12AA">
      <w:pPr>
        <w:spacing w:after="240"/>
        <w:jc w:val="left"/>
        <w:rPr>
          <w:rFonts w:asciiTheme="majorHAnsi" w:eastAsia="Franklin Gothic Book" w:hAnsiTheme="majorHAnsi" w:cs="Times New Roman"/>
          <w:szCs w:val="24"/>
        </w:rPr>
      </w:pPr>
    </w:p>
    <w:p w:rsidR="001E57B0" w:rsidRDefault="001E57B0" w:rsidP="00FA12AA">
      <w:pPr>
        <w:spacing w:after="240"/>
        <w:jc w:val="left"/>
        <w:rPr>
          <w:rFonts w:asciiTheme="majorHAnsi" w:eastAsia="Franklin Gothic Book" w:hAnsiTheme="majorHAnsi" w:cs="Times New Roman"/>
          <w:szCs w:val="24"/>
        </w:rPr>
      </w:pPr>
      <w:r>
        <w:rPr>
          <w:rFonts w:asciiTheme="majorHAnsi" w:eastAsia="Franklin Gothic Book" w:hAnsiTheme="majorHAnsi" w:cs="Times New Roman"/>
          <w:szCs w:val="24"/>
        </w:rPr>
        <w:t>With best wishes</w:t>
      </w:r>
    </w:p>
    <w:p w:rsidR="001E57B0" w:rsidRDefault="001E57B0" w:rsidP="00FA12AA">
      <w:pPr>
        <w:spacing w:after="240"/>
        <w:jc w:val="left"/>
        <w:rPr>
          <w:rFonts w:asciiTheme="majorHAnsi" w:eastAsia="Franklin Gothic Book" w:hAnsiTheme="majorHAnsi" w:cs="Times New Roman"/>
          <w:szCs w:val="24"/>
        </w:rPr>
      </w:pPr>
      <w:r>
        <w:rPr>
          <w:rFonts w:asciiTheme="majorHAnsi" w:eastAsia="Franklin Gothic Book" w:hAnsiTheme="majorHAnsi" w:cs="Times New Roman"/>
          <w:noProof/>
          <w:szCs w:val="24"/>
          <w:lang w:eastAsia="en-GB"/>
        </w:rPr>
        <w:drawing>
          <wp:inline distT="0" distB="0" distL="0" distR="0" wp14:anchorId="06503802">
            <wp:extent cx="2094865" cy="493796"/>
            <wp:effectExtent l="0" t="0" r="63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4865" cy="493796"/>
                    </a:xfrm>
                    <a:prstGeom prst="rect">
                      <a:avLst/>
                    </a:prstGeom>
                    <a:noFill/>
                  </pic:spPr>
                </pic:pic>
              </a:graphicData>
            </a:graphic>
          </wp:inline>
        </w:drawing>
      </w:r>
    </w:p>
    <w:p w:rsidR="001E57B0" w:rsidRPr="002E4C4D" w:rsidRDefault="001E57B0" w:rsidP="002E4C4D">
      <w:r w:rsidRPr="002E4C4D">
        <w:t>Rachel Britton</w:t>
      </w:r>
    </w:p>
    <w:p w:rsidR="002E4C4D" w:rsidRPr="002E4C4D" w:rsidRDefault="002E4C4D" w:rsidP="002E4C4D">
      <w:r w:rsidRPr="002E4C4D">
        <w:t xml:space="preserve">Lead Clinical Pharmacist – Addaction </w:t>
      </w:r>
    </w:p>
    <w:p w:rsidR="002E4C4D" w:rsidRPr="002E4C4D" w:rsidRDefault="002E4C4D" w:rsidP="002E4C4D">
      <w:r w:rsidRPr="002E4C4D">
        <w:t>Rachel.Britton@addaction.org.uk</w:t>
      </w:r>
    </w:p>
    <w:p w:rsidR="00582E8B" w:rsidRPr="00582E8B" w:rsidRDefault="00582E8B" w:rsidP="00EA4D1D">
      <w:pPr>
        <w:rPr>
          <w:szCs w:val="24"/>
        </w:rPr>
      </w:pPr>
    </w:p>
    <w:p w:rsidR="00952DF6" w:rsidRPr="00952DF6" w:rsidRDefault="00952DF6" w:rsidP="00EA4D1D">
      <w:pPr>
        <w:rPr>
          <w:szCs w:val="24"/>
        </w:rPr>
      </w:pPr>
    </w:p>
    <w:sectPr w:rsidR="00952DF6" w:rsidRPr="00952DF6" w:rsidSect="0065348F">
      <w:footerReference w:type="default" r:id="rId12"/>
      <w:headerReference w:type="first" r:id="rId13"/>
      <w:pgSz w:w="11906" w:h="16838"/>
      <w:pgMar w:top="1804"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101" w:rsidRDefault="00A23101" w:rsidP="004862B8">
      <w:pPr>
        <w:spacing w:before="0"/>
      </w:pPr>
      <w:r>
        <w:separator/>
      </w:r>
    </w:p>
  </w:endnote>
  <w:endnote w:type="continuationSeparator" w:id="0">
    <w:p w:rsidR="00A23101" w:rsidRDefault="00A23101" w:rsidP="004862B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077887"/>
      <w:docPartObj>
        <w:docPartGallery w:val="Page Numbers (Bottom of Page)"/>
        <w:docPartUnique/>
      </w:docPartObj>
    </w:sdtPr>
    <w:sdtEndPr>
      <w:rPr>
        <w:noProof/>
      </w:rPr>
    </w:sdtEndPr>
    <w:sdtContent>
      <w:p w:rsidR="00A23101" w:rsidRDefault="00A23101">
        <w:pPr>
          <w:pStyle w:val="Footer"/>
          <w:jc w:val="center"/>
        </w:pPr>
        <w:r>
          <w:fldChar w:fldCharType="begin"/>
        </w:r>
        <w:r>
          <w:instrText xml:space="preserve"> PAGE   \* MERGEFORMAT </w:instrText>
        </w:r>
        <w:r>
          <w:fldChar w:fldCharType="separate"/>
        </w:r>
        <w:r w:rsidR="009E00BB">
          <w:rPr>
            <w:noProof/>
          </w:rPr>
          <w:t>2</w:t>
        </w:r>
        <w:r>
          <w:rPr>
            <w:noProof/>
          </w:rPr>
          <w:fldChar w:fldCharType="end"/>
        </w:r>
      </w:p>
    </w:sdtContent>
  </w:sdt>
  <w:p w:rsidR="00A23101" w:rsidRDefault="00A23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101" w:rsidRDefault="00A23101" w:rsidP="004862B8">
      <w:pPr>
        <w:spacing w:before="0"/>
      </w:pPr>
      <w:r>
        <w:separator/>
      </w:r>
    </w:p>
  </w:footnote>
  <w:footnote w:type="continuationSeparator" w:id="0">
    <w:p w:rsidR="00A23101" w:rsidRDefault="00A23101" w:rsidP="004862B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01" w:rsidRDefault="001E57B0">
    <w:pPr>
      <w:pStyle w:val="Header"/>
    </w:pPr>
    <w:r>
      <w:rPr>
        <w:noProof/>
        <w:lang w:eastAsia="en-GB"/>
      </w:rPr>
      <w:drawing>
        <wp:anchor distT="0" distB="0" distL="114300" distR="114300" simplePos="0" relativeHeight="251658240" behindDoc="0" locked="0" layoutInCell="1" allowOverlap="1">
          <wp:simplePos x="0" y="0"/>
          <wp:positionH relativeFrom="column">
            <wp:posOffset>4295775</wp:posOffset>
          </wp:positionH>
          <wp:positionV relativeFrom="paragraph">
            <wp:posOffset>-144780</wp:posOffset>
          </wp:positionV>
          <wp:extent cx="2580640" cy="6379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0640" cy="63794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C7167"/>
    <w:multiLevelType w:val="hybridMultilevel"/>
    <w:tmpl w:val="22FEF524"/>
    <w:lvl w:ilvl="0" w:tplc="24486120">
      <w:start w:val="1"/>
      <w:numFmt w:val="decimal"/>
      <w:pStyle w:val="Numbered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E933021"/>
    <w:multiLevelType w:val="hybridMultilevel"/>
    <w:tmpl w:val="800249B8"/>
    <w:lvl w:ilvl="0" w:tplc="77C2B2D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DF6"/>
    <w:rsid w:val="00111AEF"/>
    <w:rsid w:val="00194EF2"/>
    <w:rsid w:val="001E57B0"/>
    <w:rsid w:val="002E4C4D"/>
    <w:rsid w:val="003373EF"/>
    <w:rsid w:val="00440FC6"/>
    <w:rsid w:val="004862B8"/>
    <w:rsid w:val="00582E8B"/>
    <w:rsid w:val="006439CE"/>
    <w:rsid w:val="0065348F"/>
    <w:rsid w:val="00690A72"/>
    <w:rsid w:val="006E26E5"/>
    <w:rsid w:val="00792D00"/>
    <w:rsid w:val="00952DF6"/>
    <w:rsid w:val="009E00BB"/>
    <w:rsid w:val="00A23101"/>
    <w:rsid w:val="00BE3894"/>
    <w:rsid w:val="00BF18D8"/>
    <w:rsid w:val="00C3031A"/>
    <w:rsid w:val="00CB6711"/>
    <w:rsid w:val="00DD4EB7"/>
    <w:rsid w:val="00EA4D1D"/>
    <w:rsid w:val="00EF1403"/>
    <w:rsid w:val="00FA12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A4D1D"/>
    <w:pPr>
      <w:spacing w:before="120" w:after="0" w:line="240" w:lineRule="auto"/>
      <w:jc w:val="both"/>
    </w:pPr>
  </w:style>
  <w:style w:type="paragraph" w:styleId="Heading1">
    <w:name w:val="heading 1"/>
    <w:basedOn w:val="Normal"/>
    <w:next w:val="Normal"/>
    <w:link w:val="Heading1Char"/>
    <w:uiPriority w:val="9"/>
    <w:qFormat/>
    <w:rsid w:val="00CB6711"/>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B6711"/>
    <w:pPr>
      <w:keepNext/>
      <w:keepLines/>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CB6711"/>
    <w:pPr>
      <w:keepNext/>
      <w:keepLines/>
      <w:outlineLvl w:val="2"/>
    </w:pPr>
    <w:rPr>
      <w:rFonts w:asciiTheme="majorHAnsi" w:eastAsiaTheme="majorEastAsia" w:hAnsiTheme="majorHAnsi"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71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B6711"/>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CB6711"/>
    <w:rPr>
      <w:rFonts w:asciiTheme="majorHAnsi" w:eastAsiaTheme="majorEastAsia" w:hAnsiTheme="majorHAnsi" w:cstheme="majorBidi"/>
      <w:bCs/>
      <w:i/>
    </w:rPr>
  </w:style>
  <w:style w:type="paragraph" w:styleId="Title">
    <w:name w:val="Title"/>
    <w:basedOn w:val="Normal"/>
    <w:next w:val="Normal"/>
    <w:link w:val="TitleChar"/>
    <w:uiPriority w:val="10"/>
    <w:qFormat/>
    <w:rsid w:val="00194EF2"/>
    <w:pPr>
      <w:pBdr>
        <w:bottom w:val="single" w:sz="8" w:space="4" w:color="4F81BD" w:themeColor="accent1"/>
      </w:pBdr>
      <w:spacing w:after="120"/>
      <w:contextualSpacing/>
    </w:pPr>
    <w:rPr>
      <w:rFonts w:asciiTheme="majorHAnsi" w:eastAsiaTheme="majorEastAsia" w:hAnsiTheme="majorHAnsi" w:cstheme="majorBidi"/>
      <w:b/>
      <w:spacing w:val="5"/>
      <w:kern w:val="28"/>
      <w:sz w:val="36"/>
      <w:szCs w:val="52"/>
    </w:rPr>
  </w:style>
  <w:style w:type="character" w:customStyle="1" w:styleId="TitleChar">
    <w:name w:val="Title Char"/>
    <w:basedOn w:val="DefaultParagraphFont"/>
    <w:link w:val="Title"/>
    <w:uiPriority w:val="10"/>
    <w:rsid w:val="00194EF2"/>
    <w:rPr>
      <w:rFonts w:asciiTheme="majorHAnsi" w:eastAsiaTheme="majorEastAsia" w:hAnsiTheme="majorHAnsi" w:cstheme="majorBidi"/>
      <w:b/>
      <w:spacing w:val="5"/>
      <w:kern w:val="28"/>
      <w:sz w:val="36"/>
      <w:szCs w:val="52"/>
    </w:rPr>
  </w:style>
  <w:style w:type="paragraph" w:styleId="ListParagraph">
    <w:name w:val="List Paragraph"/>
    <w:basedOn w:val="Normal"/>
    <w:link w:val="ListParagraphChar"/>
    <w:uiPriority w:val="34"/>
    <w:qFormat/>
    <w:rsid w:val="00EA4D1D"/>
    <w:pPr>
      <w:numPr>
        <w:numId w:val="1"/>
      </w:numPr>
    </w:pPr>
  </w:style>
  <w:style w:type="paragraph" w:styleId="Header">
    <w:name w:val="header"/>
    <w:basedOn w:val="Normal"/>
    <w:link w:val="HeaderChar"/>
    <w:uiPriority w:val="99"/>
    <w:unhideWhenUsed/>
    <w:rsid w:val="004862B8"/>
    <w:pPr>
      <w:tabs>
        <w:tab w:val="center" w:pos="4513"/>
        <w:tab w:val="right" w:pos="9026"/>
      </w:tabs>
    </w:pPr>
  </w:style>
  <w:style w:type="character" w:customStyle="1" w:styleId="HeaderChar">
    <w:name w:val="Header Char"/>
    <w:basedOn w:val="DefaultParagraphFont"/>
    <w:link w:val="Header"/>
    <w:uiPriority w:val="99"/>
    <w:rsid w:val="004862B8"/>
  </w:style>
  <w:style w:type="paragraph" w:styleId="Footer">
    <w:name w:val="footer"/>
    <w:basedOn w:val="Normal"/>
    <w:link w:val="FooterChar"/>
    <w:uiPriority w:val="99"/>
    <w:unhideWhenUsed/>
    <w:rsid w:val="004862B8"/>
    <w:pPr>
      <w:tabs>
        <w:tab w:val="center" w:pos="4513"/>
        <w:tab w:val="right" w:pos="9026"/>
      </w:tabs>
    </w:pPr>
  </w:style>
  <w:style w:type="character" w:customStyle="1" w:styleId="FooterChar">
    <w:name w:val="Footer Char"/>
    <w:basedOn w:val="DefaultParagraphFont"/>
    <w:link w:val="Footer"/>
    <w:uiPriority w:val="99"/>
    <w:rsid w:val="004862B8"/>
  </w:style>
  <w:style w:type="paragraph" w:customStyle="1" w:styleId="NumberedParagraph">
    <w:name w:val="Numbered Paragraph"/>
    <w:basedOn w:val="ListParagraph"/>
    <w:link w:val="NumberedParagraphChar"/>
    <w:qFormat/>
    <w:rsid w:val="00EA4D1D"/>
    <w:pPr>
      <w:numPr>
        <w:numId w:val="2"/>
      </w:numPr>
      <w:ind w:left="360"/>
    </w:pPr>
  </w:style>
  <w:style w:type="character" w:customStyle="1" w:styleId="ListParagraphChar">
    <w:name w:val="List Paragraph Char"/>
    <w:basedOn w:val="DefaultParagraphFont"/>
    <w:link w:val="ListParagraph"/>
    <w:uiPriority w:val="34"/>
    <w:rsid w:val="00EA4D1D"/>
  </w:style>
  <w:style w:type="character" w:customStyle="1" w:styleId="NumberedParagraphChar">
    <w:name w:val="Numbered Paragraph Char"/>
    <w:basedOn w:val="ListParagraphChar"/>
    <w:link w:val="NumberedParagraph"/>
    <w:rsid w:val="00EA4D1D"/>
  </w:style>
  <w:style w:type="paragraph" w:styleId="BalloonText">
    <w:name w:val="Balloon Text"/>
    <w:basedOn w:val="Normal"/>
    <w:link w:val="BalloonTextChar"/>
    <w:uiPriority w:val="99"/>
    <w:semiHidden/>
    <w:unhideWhenUsed/>
    <w:rsid w:val="0065348F"/>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348F"/>
    <w:rPr>
      <w:rFonts w:ascii="Lucida Grande" w:hAnsi="Lucida Grande" w:cs="Lucida Grande"/>
      <w:sz w:val="18"/>
      <w:szCs w:val="18"/>
    </w:rPr>
  </w:style>
  <w:style w:type="character" w:styleId="Hyperlink">
    <w:name w:val="Hyperlink"/>
    <w:basedOn w:val="DefaultParagraphFont"/>
    <w:uiPriority w:val="99"/>
    <w:unhideWhenUsed/>
    <w:rsid w:val="00A231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A4D1D"/>
    <w:pPr>
      <w:spacing w:before="120" w:after="0" w:line="240" w:lineRule="auto"/>
      <w:jc w:val="both"/>
    </w:pPr>
  </w:style>
  <w:style w:type="paragraph" w:styleId="Heading1">
    <w:name w:val="heading 1"/>
    <w:basedOn w:val="Normal"/>
    <w:next w:val="Normal"/>
    <w:link w:val="Heading1Char"/>
    <w:uiPriority w:val="9"/>
    <w:qFormat/>
    <w:rsid w:val="00CB6711"/>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B6711"/>
    <w:pPr>
      <w:keepNext/>
      <w:keepLines/>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CB6711"/>
    <w:pPr>
      <w:keepNext/>
      <w:keepLines/>
      <w:outlineLvl w:val="2"/>
    </w:pPr>
    <w:rPr>
      <w:rFonts w:asciiTheme="majorHAnsi" w:eastAsiaTheme="majorEastAsia" w:hAnsiTheme="majorHAnsi"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71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B6711"/>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CB6711"/>
    <w:rPr>
      <w:rFonts w:asciiTheme="majorHAnsi" w:eastAsiaTheme="majorEastAsia" w:hAnsiTheme="majorHAnsi" w:cstheme="majorBidi"/>
      <w:bCs/>
      <w:i/>
    </w:rPr>
  </w:style>
  <w:style w:type="paragraph" w:styleId="Title">
    <w:name w:val="Title"/>
    <w:basedOn w:val="Normal"/>
    <w:next w:val="Normal"/>
    <w:link w:val="TitleChar"/>
    <w:uiPriority w:val="10"/>
    <w:qFormat/>
    <w:rsid w:val="00194EF2"/>
    <w:pPr>
      <w:pBdr>
        <w:bottom w:val="single" w:sz="8" w:space="4" w:color="4F81BD" w:themeColor="accent1"/>
      </w:pBdr>
      <w:spacing w:after="120"/>
      <w:contextualSpacing/>
    </w:pPr>
    <w:rPr>
      <w:rFonts w:asciiTheme="majorHAnsi" w:eastAsiaTheme="majorEastAsia" w:hAnsiTheme="majorHAnsi" w:cstheme="majorBidi"/>
      <w:b/>
      <w:spacing w:val="5"/>
      <w:kern w:val="28"/>
      <w:sz w:val="36"/>
      <w:szCs w:val="52"/>
    </w:rPr>
  </w:style>
  <w:style w:type="character" w:customStyle="1" w:styleId="TitleChar">
    <w:name w:val="Title Char"/>
    <w:basedOn w:val="DefaultParagraphFont"/>
    <w:link w:val="Title"/>
    <w:uiPriority w:val="10"/>
    <w:rsid w:val="00194EF2"/>
    <w:rPr>
      <w:rFonts w:asciiTheme="majorHAnsi" w:eastAsiaTheme="majorEastAsia" w:hAnsiTheme="majorHAnsi" w:cstheme="majorBidi"/>
      <w:b/>
      <w:spacing w:val="5"/>
      <w:kern w:val="28"/>
      <w:sz w:val="36"/>
      <w:szCs w:val="52"/>
    </w:rPr>
  </w:style>
  <w:style w:type="paragraph" w:styleId="ListParagraph">
    <w:name w:val="List Paragraph"/>
    <w:basedOn w:val="Normal"/>
    <w:link w:val="ListParagraphChar"/>
    <w:uiPriority w:val="34"/>
    <w:qFormat/>
    <w:rsid w:val="00EA4D1D"/>
    <w:pPr>
      <w:numPr>
        <w:numId w:val="1"/>
      </w:numPr>
    </w:pPr>
  </w:style>
  <w:style w:type="paragraph" w:styleId="Header">
    <w:name w:val="header"/>
    <w:basedOn w:val="Normal"/>
    <w:link w:val="HeaderChar"/>
    <w:uiPriority w:val="99"/>
    <w:unhideWhenUsed/>
    <w:rsid w:val="004862B8"/>
    <w:pPr>
      <w:tabs>
        <w:tab w:val="center" w:pos="4513"/>
        <w:tab w:val="right" w:pos="9026"/>
      </w:tabs>
    </w:pPr>
  </w:style>
  <w:style w:type="character" w:customStyle="1" w:styleId="HeaderChar">
    <w:name w:val="Header Char"/>
    <w:basedOn w:val="DefaultParagraphFont"/>
    <w:link w:val="Header"/>
    <w:uiPriority w:val="99"/>
    <w:rsid w:val="004862B8"/>
  </w:style>
  <w:style w:type="paragraph" w:styleId="Footer">
    <w:name w:val="footer"/>
    <w:basedOn w:val="Normal"/>
    <w:link w:val="FooterChar"/>
    <w:uiPriority w:val="99"/>
    <w:unhideWhenUsed/>
    <w:rsid w:val="004862B8"/>
    <w:pPr>
      <w:tabs>
        <w:tab w:val="center" w:pos="4513"/>
        <w:tab w:val="right" w:pos="9026"/>
      </w:tabs>
    </w:pPr>
  </w:style>
  <w:style w:type="character" w:customStyle="1" w:styleId="FooterChar">
    <w:name w:val="Footer Char"/>
    <w:basedOn w:val="DefaultParagraphFont"/>
    <w:link w:val="Footer"/>
    <w:uiPriority w:val="99"/>
    <w:rsid w:val="004862B8"/>
  </w:style>
  <w:style w:type="paragraph" w:customStyle="1" w:styleId="NumberedParagraph">
    <w:name w:val="Numbered Paragraph"/>
    <w:basedOn w:val="ListParagraph"/>
    <w:link w:val="NumberedParagraphChar"/>
    <w:qFormat/>
    <w:rsid w:val="00EA4D1D"/>
    <w:pPr>
      <w:numPr>
        <w:numId w:val="2"/>
      </w:numPr>
      <w:ind w:left="360"/>
    </w:pPr>
  </w:style>
  <w:style w:type="character" w:customStyle="1" w:styleId="ListParagraphChar">
    <w:name w:val="List Paragraph Char"/>
    <w:basedOn w:val="DefaultParagraphFont"/>
    <w:link w:val="ListParagraph"/>
    <w:uiPriority w:val="34"/>
    <w:rsid w:val="00EA4D1D"/>
  </w:style>
  <w:style w:type="character" w:customStyle="1" w:styleId="NumberedParagraphChar">
    <w:name w:val="Numbered Paragraph Char"/>
    <w:basedOn w:val="ListParagraphChar"/>
    <w:link w:val="NumberedParagraph"/>
    <w:rsid w:val="00EA4D1D"/>
  </w:style>
  <w:style w:type="paragraph" w:styleId="BalloonText">
    <w:name w:val="Balloon Text"/>
    <w:basedOn w:val="Normal"/>
    <w:link w:val="BalloonTextChar"/>
    <w:uiPriority w:val="99"/>
    <w:semiHidden/>
    <w:unhideWhenUsed/>
    <w:rsid w:val="0065348F"/>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348F"/>
    <w:rPr>
      <w:rFonts w:ascii="Lucida Grande" w:hAnsi="Lucida Grande" w:cs="Lucida Grande"/>
      <w:sz w:val="18"/>
      <w:szCs w:val="18"/>
    </w:rPr>
  </w:style>
  <w:style w:type="character" w:styleId="Hyperlink">
    <w:name w:val="Hyperlink"/>
    <w:basedOn w:val="DefaultParagraphFont"/>
    <w:uiPriority w:val="99"/>
    <w:unhideWhenUsed/>
    <w:rsid w:val="00A231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61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pharmoutcomes.org/video.php?name=AddactionSupervisedConsumption"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haun@orionmedical.co.uk" TargetMode="External"/><Relationship Id="rId4" Type="http://schemas.openxmlformats.org/officeDocument/2006/relationships/settings" Target="settings.xml"/><Relationship Id="rId9" Type="http://schemas.openxmlformats.org/officeDocument/2006/relationships/hyperlink" Target="https://drive.google.com/open?id=1Olc1rbbRrnSVDlHiZjb_diWFJ0p8AqD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ddactionTheme">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Humber NHS Foundation Trust</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Britton</dc:creator>
  <cp:lastModifiedBy>Dawn-carter, Joanne</cp:lastModifiedBy>
  <cp:revision>2</cp:revision>
  <dcterms:created xsi:type="dcterms:W3CDTF">2018-03-15T11:08:00Z</dcterms:created>
  <dcterms:modified xsi:type="dcterms:W3CDTF">2018-03-15T11:08:00Z</dcterms:modified>
</cp:coreProperties>
</file>